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F4194" w14:textId="111C6737" w:rsidR="006C118F" w:rsidRPr="00511D6C" w:rsidRDefault="0029180E" w:rsidP="006C118F">
      <w:pPr>
        <w:jc w:val="right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Załącznik nr …..</w:t>
      </w:r>
      <w:r w:rsidR="006C118F" w:rsidRPr="00511D6C">
        <w:rPr>
          <w:rFonts w:ascii="Times New Roman" w:hAnsi="Times New Roman" w:cs="Times New Roman"/>
          <w:b/>
          <w:bCs/>
          <w:sz w:val="23"/>
          <w:szCs w:val="23"/>
        </w:rPr>
        <w:t xml:space="preserve"> do zapytania</w:t>
      </w:r>
    </w:p>
    <w:p w14:paraId="6C777570" w14:textId="59131591" w:rsidR="004F103F" w:rsidRPr="00511D6C" w:rsidRDefault="004F103F" w:rsidP="00511D6C">
      <w:pPr>
        <w:jc w:val="center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Opis przedmiotu zamówienia</w:t>
      </w:r>
    </w:p>
    <w:p w14:paraId="3DE12DDE" w14:textId="30B55F71" w:rsidR="004F103F" w:rsidRPr="00511D6C" w:rsidRDefault="004F103F" w:rsidP="006C118F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Przedmiotem zamówienia w ramach postępowania pn. </w:t>
      </w:r>
      <w:r w:rsidRPr="00511D6C">
        <w:rPr>
          <w:rFonts w:ascii="Times New Roman" w:hAnsi="Times New Roman" w:cs="Times New Roman"/>
          <w:b/>
          <w:sz w:val="23"/>
          <w:szCs w:val="23"/>
        </w:rPr>
        <w:t>„</w:t>
      </w:r>
      <w:bookmarkStart w:id="0" w:name="_Hlk115629819"/>
      <w:r w:rsidRPr="00511D6C">
        <w:rPr>
          <w:rFonts w:ascii="Times New Roman" w:hAnsi="Times New Roman" w:cs="Times New Roman"/>
          <w:b/>
          <w:sz w:val="23"/>
          <w:szCs w:val="23"/>
        </w:rPr>
        <w:t>Usługa cateringu dla uczniów Szkoły Podstawowej im. Św. Jadwigi Królowej w Klimontowie</w:t>
      </w:r>
      <w:bookmarkEnd w:id="0"/>
      <w:r w:rsidRPr="00511D6C">
        <w:rPr>
          <w:rFonts w:ascii="Times New Roman" w:hAnsi="Times New Roman" w:cs="Times New Roman"/>
          <w:b/>
          <w:sz w:val="23"/>
          <w:szCs w:val="23"/>
        </w:rPr>
        <w:t xml:space="preserve">” 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jest przygotowywanie i sukcesywne dostarczanie posiłków w postaci 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dwóch </w:t>
      </w:r>
      <w:r w:rsidRPr="00511D6C">
        <w:rPr>
          <w:rFonts w:ascii="Times New Roman" w:hAnsi="Times New Roman" w:cs="Times New Roman"/>
          <w:bCs/>
          <w:sz w:val="23"/>
          <w:szCs w:val="23"/>
        </w:rPr>
        <w:t>dań obi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>adowych – z</w:t>
      </w:r>
      <w:r w:rsidR="00D8024C">
        <w:rPr>
          <w:rFonts w:ascii="Times New Roman" w:hAnsi="Times New Roman" w:cs="Times New Roman"/>
          <w:bCs/>
          <w:sz w:val="23"/>
          <w:szCs w:val="23"/>
        </w:rPr>
        <w:t>upa + drugie danie + kompot dla……….</w:t>
      </w:r>
      <w:r w:rsidR="000F71CF">
        <w:rPr>
          <w:rFonts w:ascii="Times New Roman" w:hAnsi="Times New Roman" w:cs="Times New Roman"/>
          <w:bCs/>
          <w:sz w:val="23"/>
          <w:szCs w:val="23"/>
        </w:rPr>
        <w:t>uczniów od 6 do 14</w:t>
      </w:r>
      <w:bookmarkStart w:id="1" w:name="_GoBack"/>
      <w:bookmarkEnd w:id="1"/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lat 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w każdym dniu roboczym z wyłączeniem dni wolnych od nauki, w okresie od dnia podpisania umowy (włącznie) przez okres do 10 miesięcy nie dłużej jednak niż do dnia</w:t>
      </w:r>
      <w:r w:rsidR="000F71CF">
        <w:rPr>
          <w:rFonts w:ascii="Times New Roman" w:hAnsi="Times New Roman" w:cs="Times New Roman"/>
          <w:bCs/>
          <w:sz w:val="23"/>
          <w:szCs w:val="23"/>
        </w:rPr>
        <w:t xml:space="preserve"> zakończenia roku szkolnego 2024/2025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. </w:t>
      </w:r>
    </w:p>
    <w:p w14:paraId="02A971F2" w14:textId="77777777" w:rsidR="004F103F" w:rsidRPr="00511D6C" w:rsidRDefault="004F103F" w:rsidP="00511D6C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Wykonawca w ramach przygotowania posiłków winien uwzględnić poniższe wskazania Zamawiającego:</w:t>
      </w:r>
    </w:p>
    <w:p w14:paraId="398511A7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Wykonawca, który w treści załącznika nr 1 do SWZ (formularz oferty) oświadczy, że będzie </w:t>
      </w:r>
      <w:bookmarkStart w:id="2" w:name="_Hlk115638595"/>
      <w:r w:rsidRPr="00511D6C">
        <w:rPr>
          <w:rFonts w:ascii="Times New Roman" w:hAnsi="Times New Roman" w:cs="Times New Roman"/>
          <w:sz w:val="23"/>
          <w:szCs w:val="23"/>
        </w:rPr>
        <w:t xml:space="preserve">przygotowywał posiłki z udziałem produktów sezonowych jest obowiązany dokumentować przez jadłospis ze wskazaniem użytych produktów sezonowych, potwierdzenie zakupu użytych produktów (w postaci: faktur, rachunków, potwierdzeń nabycia bezpośrednio z gospodarstwa rolnego paragonem lub innym dokumentem) udział produktów sezonowych w każdej tygodniowej partii posiłków </w:t>
      </w:r>
      <w:bookmarkEnd w:id="2"/>
      <w:r w:rsidRPr="00511D6C">
        <w:rPr>
          <w:rFonts w:ascii="Times New Roman" w:hAnsi="Times New Roman" w:cs="Times New Roman"/>
          <w:sz w:val="23"/>
          <w:szCs w:val="23"/>
        </w:rPr>
        <w:t>i przedkładać dokumenty na żądanie Zamawiającego,</w:t>
      </w:r>
    </w:p>
    <w:p w14:paraId="41030B1D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Drugie danie powinno składać się z produktu dostarczającego pełnowartościowego białka (chude mięso, ryby, ser twarogowy, jaja, mięso drobiowe bez skóry), produktu dostarczającego węglowodany złożone (ziemniaki, kasze, ryż, makaron) oraz warzyw surowych i gotowanych. Napoje winny być pozbawione m.in. cukrów, słodzików, barwników, substancji konserwujących.</w:t>
      </w:r>
    </w:p>
    <w:p w14:paraId="2CCE210B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W związku z tym, że przedmiot zamówienia będzie obejmował zróżnicowaną pod względem wieku i płci grupę uczniów, Wykonawca przystępując do planowania realizacji zamówienia może posiłkować się obliczeniami tzw. średnioważonej normy żywienia. W tym celu należy określić procentowy udział poszczególnych grup osób w całej grupie odbiorów, a także zapotrzebowania na energię i składniki odżywcze dla każdej z grup podlegających żywieniu, wg. poniższego wzoru</w:t>
      </w:r>
      <w:r w:rsidRPr="00511D6C">
        <w:rPr>
          <w:rFonts w:ascii="Times New Roman" w:hAnsi="Times New Roman" w:cs="Times New Roman"/>
          <w:sz w:val="23"/>
          <w:szCs w:val="23"/>
          <w:vertAlign w:val="superscript"/>
        </w:rPr>
        <w:footnoteReference w:id="1"/>
      </w:r>
      <w:r w:rsidRPr="00511D6C">
        <w:rPr>
          <w:rFonts w:ascii="Times New Roman" w:hAnsi="Times New Roman" w:cs="Times New Roman"/>
          <w:sz w:val="23"/>
          <w:szCs w:val="23"/>
        </w:rPr>
        <w:t>:</w:t>
      </w:r>
    </w:p>
    <w:p w14:paraId="7AD65DBD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</w:p>
    <w:p w14:paraId="0CD70516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5BFD4E68" wp14:editId="1FB5CE50">
            <wp:extent cx="4899656" cy="1577340"/>
            <wp:effectExtent l="0" t="0" r="0" b="381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56" cy="1577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FEAE659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</w:p>
    <w:p w14:paraId="6193B780" w14:textId="77777777" w:rsidR="004F103F" w:rsidRPr="00511D6C" w:rsidRDefault="004F103F" w:rsidP="006C118F">
      <w:p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Zgodnie z zaleceniami Instytutu Żywności i Żywienia zaleca się model 4-5 posiłkowy. Na potrzeby niniejszego postępowania przyjęto, że uczniowie mają zapewnione wszystkie posiłki w domu, poza </w:t>
      </w:r>
      <w:r w:rsidRPr="00511D6C">
        <w:rPr>
          <w:rFonts w:ascii="Times New Roman" w:hAnsi="Times New Roman" w:cs="Times New Roman"/>
          <w:sz w:val="23"/>
          <w:szCs w:val="23"/>
        </w:rPr>
        <w:lastRenderedPageBreak/>
        <w:t xml:space="preserve">obiadem, który jedzą w szkole, zatem udział energii pochodzącej z obiadu winien wynosić 30% wartości odżywczej całodziennej diety. Po ułożeniu jadłospisów Wykonawca winien je odnosić do norm żywienia dla odpowiedniej grupy (tabele poniżej) lub obliczonej </w:t>
      </w:r>
      <w:proofErr w:type="spellStart"/>
      <w:r w:rsidRPr="00511D6C">
        <w:rPr>
          <w:rFonts w:ascii="Times New Roman" w:hAnsi="Times New Roman" w:cs="Times New Roman"/>
          <w:sz w:val="23"/>
          <w:szCs w:val="23"/>
        </w:rPr>
        <w:t>śrdniowazoinej</w:t>
      </w:r>
      <w:proofErr w:type="spellEnd"/>
      <w:r w:rsidRPr="00511D6C">
        <w:rPr>
          <w:rFonts w:ascii="Times New Roman" w:hAnsi="Times New Roman" w:cs="Times New Roman"/>
          <w:sz w:val="23"/>
          <w:szCs w:val="23"/>
        </w:rPr>
        <w:t xml:space="preserve"> normy, biorąc pod uwagę straty składników odżywczych podczas sporządzani potraw. Należy przyjąć następujące straty składników odżywczych odpowiednio dla: energii 10%, dla białek, tłuszczów i węglowodanów – 10%, składników mineralnych – 10%, witaminy A – 25%, witaminy C – 55%, kwasu foliowego – 40%. </w:t>
      </w:r>
    </w:p>
    <w:p w14:paraId="7AF39B2A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1CB8A76F" wp14:editId="72FC1507">
            <wp:extent cx="5760720" cy="3112132"/>
            <wp:effectExtent l="0" t="0" r="0" b="0"/>
            <wp:docPr id="2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21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E948926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noProof/>
          <w:sz w:val="23"/>
          <w:szCs w:val="23"/>
          <w:lang w:eastAsia="pl-PL"/>
        </w:rPr>
        <w:drawing>
          <wp:inline distT="0" distB="0" distL="0" distR="0" wp14:anchorId="4BBFA73A" wp14:editId="127F3550">
            <wp:extent cx="5760720" cy="2729227"/>
            <wp:effectExtent l="0" t="0" r="0" b="0"/>
            <wp:docPr id="3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2922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511D6C">
        <w:rPr>
          <w:rFonts w:ascii="Times New Roman" w:hAnsi="Times New Roman" w:cs="Times New Roman"/>
          <w:sz w:val="23"/>
          <w:szCs w:val="23"/>
        </w:rPr>
        <w:t xml:space="preserve">  </w:t>
      </w:r>
    </w:p>
    <w:p w14:paraId="535E706A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Należy uwzględniać na bieżąco indywidualne zalecania lekarskie  i dietetyczne, związane z niepełnosprawnościami, alergiami, nietolerancją pokarmową, przekonaniami religijnymi, w odniesieniu do posiłków, co do których takie zalecenia zostaną Wykonawcy zgłoszone. Zamawiający zastrzega, że takie zalecenia zgłaszać może z wyprzedzeniem nie mniejszym niż 24h, </w:t>
      </w:r>
      <w:r w:rsidRPr="00511D6C">
        <w:rPr>
          <w:rFonts w:ascii="Times New Roman" w:hAnsi="Times New Roman" w:cs="Times New Roman"/>
          <w:sz w:val="23"/>
          <w:szCs w:val="23"/>
        </w:rPr>
        <w:t xml:space="preserve">(mimo, iż nie było dotychczas w placówce dzieci, których dotyczyłby któryś problem zostawiłabym ten zapis) </w:t>
      </w:r>
    </w:p>
    <w:p w14:paraId="690B64DA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Planując jadłospis uwzględnić urozmaicenie i różnorodność produktów, tj. uwzględnić produkty ze wszystkich podstawowych grup produktów, obejmujących: produkty zbożowe (pełnoziarniste- nisko przetworzone), warzywa i owoce, mleko i produkty mleczne, mięso, drób, ryby, wędliny, jaja, nasiona roślin strączkowych, orzechy, tłuszcze (w ograniczonej ilości) oraz produkty naturalne i o małym stopniu przetworzenia, niezawierające dodatku soli lub zawierające jej niewielkie ilości, z ograniczoną ilością substancji dodatkowych: konserwujących, zagęszczających, barwiących lub sztucznie aromatyzowanych, </w:t>
      </w:r>
    </w:p>
    <w:p w14:paraId="7528F0EF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Ująć w jadłospisie  obowiązkowo w minimum 1 posiłku tygodniowo uwzględnić produkty zbożowe pełnoziarniste (różne rodzaje kasz, makaronu, ryżu),</w:t>
      </w:r>
    </w:p>
    <w:p w14:paraId="3EAFF6B0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Do przyrządzania potraw zbożowych typu kluski, naleśniki, pierogi używać głównie mąki pełnoziarnistej,</w:t>
      </w:r>
    </w:p>
    <w:p w14:paraId="7F978D22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Wykonawca winien do stosowania w jadłospisie używać:</w:t>
      </w:r>
    </w:p>
    <w:p w14:paraId="740E5154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produktów zawierających wyłącznie niewielką ilość cukrów, zaś wysoką węglowodanów złożonych i błonnika,</w:t>
      </w:r>
    </w:p>
    <w:p w14:paraId="6452E6A5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mleka i jego przetworów o obniżonej zawartości tłuszczu,</w:t>
      </w:r>
    </w:p>
    <w:p w14:paraId="5B672DC5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masła i olejów roślinnych lub oliwy z oliwek. Tłuszcze pochodzenia zwierzęcego powinny być stosowane wyłącznie sporadycznie,</w:t>
      </w:r>
    </w:p>
    <w:p w14:paraId="2053B2A3" w14:textId="77777777" w:rsidR="004F103F" w:rsidRPr="00511D6C" w:rsidRDefault="004F103F" w:rsidP="006C118F">
      <w:pPr>
        <w:numPr>
          <w:ilvl w:val="1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nie używania  produktów typu instant oraz gotowych produktów (np. mrożonych pierogów) lub półproduktów (np. gotowe mrożone ciasto), </w:t>
      </w:r>
    </w:p>
    <w:p w14:paraId="45F8E969" w14:textId="364E8ADF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Dostarczane posiłki  każdego dnia o temperaturze </w:t>
      </w:r>
      <w:bookmarkStart w:id="3" w:name="_Hlk115641580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 poziomie: 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zupy – 83</w:t>
      </w:r>
      <w:r w:rsidR="00B05879"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C do 87</w:t>
      </w:r>
      <w:r w:rsidR="00B05879"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="00B05879" w:rsidRPr="00511D6C">
        <w:rPr>
          <w:rFonts w:ascii="Times New Roman" w:hAnsi="Times New Roman" w:cs="Times New Roman"/>
          <w:bCs/>
          <w:sz w:val="23"/>
          <w:szCs w:val="23"/>
        </w:rPr>
        <w:t>C, drugie danie -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70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 do 75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C, surówki – 8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>C do 10</w:t>
      </w:r>
      <w:r w:rsidRPr="00511D6C">
        <w:rPr>
          <w:rFonts w:ascii="Times New Roman" w:hAnsi="Times New Roman" w:cs="Times New Roman"/>
          <w:bCs/>
          <w:sz w:val="23"/>
          <w:szCs w:val="23"/>
          <w:vertAlign w:val="superscript"/>
        </w:rPr>
        <w:t>o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C. </w:t>
      </w:r>
      <w:bookmarkEnd w:id="3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Zamawiający zastrzega wyrywkowe badanie przez wskazanego pracownika temperatury dostarczanych posiłków. Z badania sporządzony zostanie protokół, którego podpisanie wymagane będzie również przez obecnego w czasie badania pracownika Wykonawcy. </w:t>
      </w:r>
      <w:r w:rsidRPr="00511D6C">
        <w:rPr>
          <w:rFonts w:ascii="Times New Roman" w:hAnsi="Times New Roman" w:cs="Times New Roman"/>
          <w:sz w:val="23"/>
          <w:szCs w:val="23"/>
        </w:rPr>
        <w:t xml:space="preserve">Jeśli temperatura dostarczonego posiłku będzie wynosiła poniżej minimalnej wskazanej przez Zamawiającego, cała partia zamówionych dań zostanie cofnięta do Wykonawcy. Z tej procedury zostanie spisany protokół w obecności uprawnionego pracownika Wykonawcy, który zobowiązany będzie do podpisania protokołu zwrotu. Wykonawca na własny koszt odbierze cofnięte posiłki i tym samym dniu, </w:t>
      </w:r>
      <w:r w:rsidRPr="00511D6C">
        <w:rPr>
          <w:rFonts w:ascii="Times New Roman" w:hAnsi="Times New Roman" w:cs="Times New Roman"/>
          <w:bCs/>
          <w:sz w:val="23"/>
          <w:szCs w:val="23"/>
        </w:rPr>
        <w:t>w czasie nieprzekraczającym 1 godziny</w:t>
      </w:r>
      <w:r w:rsidRPr="00511D6C">
        <w:rPr>
          <w:rFonts w:ascii="Times New Roman" w:hAnsi="Times New Roman" w:cs="Times New Roman"/>
          <w:sz w:val="23"/>
          <w:szCs w:val="23"/>
        </w:rPr>
        <w:t xml:space="preserve"> dostarczy Zamawiającemu nową partię posiłków zgodnych z ofertą,</w:t>
      </w:r>
    </w:p>
    <w:p w14:paraId="791F44F2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Posiłki winny być przygotowywane codziennie na bieżąco, ze świeżych produktów, wysokiej jakości (smaczne, nierozgotowane, nieprzypalone), w uwzględnieniem wymagań określonych odpowiednio w przepisach ustawy z dnia 25 sierpnia 2006 r. o bezpieczeństwie żywności i żywienia (tj. Dz.U. z 2020 r., poz. 2021 z </w:t>
      </w:r>
      <w:proofErr w:type="spellStart"/>
      <w:r w:rsidRPr="00511D6C">
        <w:rPr>
          <w:rFonts w:ascii="Times New Roman" w:hAnsi="Times New Roman" w:cs="Times New Roman"/>
          <w:bCs/>
          <w:sz w:val="23"/>
          <w:szCs w:val="23"/>
        </w:rPr>
        <w:t>póżn</w:t>
      </w:r>
      <w:proofErr w:type="spellEnd"/>
      <w:r w:rsidRPr="00511D6C">
        <w:rPr>
          <w:rFonts w:ascii="Times New Roman" w:hAnsi="Times New Roman" w:cs="Times New Roman"/>
          <w:bCs/>
          <w:sz w:val="23"/>
          <w:szCs w:val="23"/>
        </w:rPr>
        <w:t>. zm.), rozporządzeń wykonawczych i innych obowiązujących w tym zakresie przepisach, z zachowaniem zasad systemu analizy zagrożeń i krytycznych punktów kontroli – HACCP, zasad żywienia i dietetyki stosowanej, opracowanej przez Instytut Żywności i Żywienia,</w:t>
      </w:r>
    </w:p>
    <w:p w14:paraId="3FA4F605" w14:textId="77777777" w:rsidR="004F103F" w:rsidRPr="00511D6C" w:rsidRDefault="004F103F" w:rsidP="004F103F">
      <w:pPr>
        <w:numPr>
          <w:ilvl w:val="0"/>
          <w:numId w:val="1"/>
        </w:numPr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Wykonawca zobowiązany jest do zapewnienia naczyń w których będą transportowane posiłki spełniających następujące wymogi: musza być czyste, bez uszkodzeń, bez znaczących zmian fizycznych mogących przyczynić się do zagrożenia epidemiologicznego, a pojemniki (termosy) zamykane tak szczelnie, aby w trakcie transportu posiłki w formie płynnej nie uległy rozlaniu,</w:t>
      </w:r>
    </w:p>
    <w:p w14:paraId="367EEC44" w14:textId="2FB2E728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lastRenderedPageBreak/>
        <w:t xml:space="preserve">Transport posiłków i produktów musi się odbywać z wykorzystaniem będącego w dyspozycji Wykonawcy środka transportu </w:t>
      </w:r>
      <w:bookmarkStart w:id="4" w:name="_Hlk115638188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spełniającego wymagania sanitarne, co musi być potwierdzone decyzją właściwego inspektora sanitarnego o dopuszczeniu do przewozu posiłków </w:t>
      </w:r>
      <w:bookmarkEnd w:id="4"/>
      <w:r w:rsidRPr="00511D6C">
        <w:rPr>
          <w:rFonts w:ascii="Times New Roman" w:hAnsi="Times New Roman" w:cs="Times New Roman"/>
          <w:bCs/>
          <w:sz w:val="23"/>
          <w:szCs w:val="23"/>
        </w:rPr>
        <w:t xml:space="preserve">na potrzeby żywienia, </w:t>
      </w:r>
    </w:p>
    <w:p w14:paraId="3E3ACD5C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bookmarkStart w:id="5" w:name="_Hlk115631130"/>
      <w:r w:rsidRPr="00511D6C">
        <w:rPr>
          <w:rFonts w:ascii="Times New Roman" w:hAnsi="Times New Roman" w:cs="Times New Roman"/>
          <w:bCs/>
          <w:sz w:val="23"/>
          <w:szCs w:val="23"/>
        </w:rPr>
        <w:t>Zapewnienie do dostarczania i wydawania posiłków osoby posiadającej aktualne badania lekarskie oraz zapewnienia odzieży roboczej dla tej osoby,</w:t>
      </w:r>
    </w:p>
    <w:bookmarkEnd w:id="5"/>
    <w:p w14:paraId="70E52866" w14:textId="7493C86F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Dostarczone posiłki muszą zostać rozładowane i wniesione do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siedziby Zamawiającego w Szkole Podstawowej w Klimontowie</w:t>
      </w:r>
      <w:r w:rsidRPr="00511D6C">
        <w:rPr>
          <w:rFonts w:ascii="Times New Roman" w:hAnsi="Times New Roman" w:cs="Times New Roman"/>
          <w:bCs/>
          <w:sz w:val="23"/>
          <w:szCs w:val="23"/>
        </w:rPr>
        <w:t>,</w:t>
      </w:r>
      <w:r w:rsidR="00666374" w:rsidRPr="00511D6C">
        <w:rPr>
          <w:rFonts w:ascii="Times New Roman" w:hAnsi="Times New Roman" w:cs="Times New Roman"/>
          <w:bCs/>
          <w:sz w:val="23"/>
          <w:szCs w:val="23"/>
        </w:rPr>
        <w:t xml:space="preserve"> Klimontów 180</w:t>
      </w:r>
      <w:r w:rsidRPr="00511D6C">
        <w:rPr>
          <w:rFonts w:ascii="Times New Roman" w:hAnsi="Times New Roman" w:cs="Times New Roman"/>
          <w:bCs/>
          <w:sz w:val="23"/>
          <w:szCs w:val="23"/>
        </w:rPr>
        <w:t xml:space="preserve"> do pomieszczeń wskazanych przez pracownika Zamawiającego,</w:t>
      </w:r>
      <w:r w:rsidR="00A90860" w:rsidRPr="00511D6C">
        <w:rPr>
          <w:rFonts w:ascii="Times New Roman" w:hAnsi="Times New Roman" w:cs="Times New Roman"/>
          <w:bCs/>
          <w:sz w:val="23"/>
          <w:szCs w:val="23"/>
        </w:rPr>
        <w:t xml:space="preserve"> nie później niż do  godziny 12.30 każdego dnia realizacji umowy.</w:t>
      </w:r>
    </w:p>
    <w:p w14:paraId="224BB310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Przechowywanie środków spożywczych, utrzymanie temperatury i innych warunków przechowywania, stanu opakowań itd., stanu higieny produkcji, sposobu transportu posiłków i produktów winny być zapewnione z uwzględnieniem obowiązujących norm i przepisów w tym zakresie,</w:t>
      </w:r>
    </w:p>
    <w:p w14:paraId="4D2136C4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Uzyskanie i przechowywanie, a także okazanie na żądanie Zamawiającego dokumentów potwierdzających dopuszczenie do obrotu przez Inspektora Weterynarii wyrobów i artykułów mięsnych użytych do produkcji dostarczonych posiłków,</w:t>
      </w:r>
    </w:p>
    <w:p w14:paraId="0E3EE1C3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>Pobieranie i przechowywanie próbek dostarczanych potraw w miejscu ich wytworzenia. Próbki te mają być udostępnione przedstawicielom Państwowej Inspekcji Sanitarnej na żądanie tych organów, szczególnie w przypadkach związanych z realizacją przedmiotowego zamówienia,</w:t>
      </w:r>
    </w:p>
    <w:p w14:paraId="1D67A02D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bCs/>
          <w:sz w:val="23"/>
          <w:szCs w:val="23"/>
        </w:rPr>
        <w:t xml:space="preserve">Odbieranie odpadków pokonsumpcyjnych po każdej dostarczonej partii posiłków, nie później niż 2 godziny po zakończeniu posiłku. Odbiór i unieszkodliwianie powstałych odpadów w całości obciążają Wykonawcę i powinny być wliczone w cenę oferty, </w:t>
      </w:r>
    </w:p>
    <w:p w14:paraId="2B78A9E1" w14:textId="1A3C8F95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Zamawiający </w:t>
      </w:r>
      <w:r w:rsidR="006C118F" w:rsidRPr="00511D6C">
        <w:rPr>
          <w:rFonts w:ascii="Times New Roman" w:hAnsi="Times New Roman" w:cs="Times New Roman"/>
          <w:sz w:val="23"/>
          <w:szCs w:val="23"/>
        </w:rPr>
        <w:t xml:space="preserve">zaleca </w:t>
      </w:r>
      <w:bookmarkStart w:id="6" w:name="_Hlk115638783"/>
      <w:r w:rsidR="006C118F" w:rsidRPr="00511D6C">
        <w:rPr>
          <w:rFonts w:ascii="Times New Roman" w:hAnsi="Times New Roman" w:cs="Times New Roman"/>
          <w:sz w:val="23"/>
          <w:szCs w:val="23"/>
        </w:rPr>
        <w:t xml:space="preserve">stosowanie naczyń i sztućców wielokrotnego użycia z obowiązkiem wyparzania i dostarczania czystych po stronie Wykonawcy. Zamawiający </w:t>
      </w:r>
      <w:r w:rsidRPr="00511D6C">
        <w:rPr>
          <w:rFonts w:ascii="Times New Roman" w:hAnsi="Times New Roman" w:cs="Times New Roman"/>
          <w:sz w:val="23"/>
          <w:szCs w:val="23"/>
        </w:rPr>
        <w:t>dopuszcza możliwość użycia naczyń i sztućców plastikowych/styropianowych, odpowiednich do serwowanych dań/napojów. Naczynia do serwowania posiłków oraz sztućce winny być wykonane z materiałów podlegających re</w:t>
      </w:r>
      <w:r w:rsidR="00666374" w:rsidRPr="00511D6C">
        <w:rPr>
          <w:rFonts w:ascii="Times New Roman" w:hAnsi="Times New Roman" w:cs="Times New Roman"/>
          <w:sz w:val="23"/>
          <w:szCs w:val="23"/>
        </w:rPr>
        <w:t>cyklingowi (papierowe, drewnian</w:t>
      </w:r>
      <w:r w:rsidRPr="00511D6C">
        <w:rPr>
          <w:rFonts w:ascii="Times New Roman" w:hAnsi="Times New Roman" w:cs="Times New Roman"/>
          <w:sz w:val="23"/>
          <w:szCs w:val="23"/>
        </w:rPr>
        <w:t>e), a plastikowe/styropianowe winny być stosowane sporadycznie, po wcześniejszym zgłoszeniu takiego przypadku Zamawiającemu i uzyskaniu jego zgody</w:t>
      </w:r>
      <w:bookmarkEnd w:id="6"/>
      <w:r w:rsidRPr="00511D6C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4F19D3CF" w14:textId="77777777" w:rsidR="004F103F" w:rsidRPr="00511D6C" w:rsidRDefault="004F103F" w:rsidP="006C118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>Dostarczanie posiłków na miejsce wskazane przez Zamawiającego najpóźniej 15 min. przed ustaloną w harmonogramie godziną.</w:t>
      </w:r>
    </w:p>
    <w:p w14:paraId="2CDF9972" w14:textId="77777777" w:rsidR="004F103F" w:rsidRPr="00511D6C" w:rsidRDefault="004F103F" w:rsidP="004F103F">
      <w:pPr>
        <w:rPr>
          <w:rFonts w:ascii="Times New Roman" w:hAnsi="Times New Roman" w:cs="Times New Roman"/>
          <w:sz w:val="23"/>
          <w:szCs w:val="23"/>
        </w:rPr>
      </w:pPr>
      <w:r w:rsidRPr="00511D6C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90E7DD0" w14:textId="77777777" w:rsidR="007E1BEA" w:rsidRPr="00511D6C" w:rsidRDefault="007E1BEA">
      <w:pPr>
        <w:rPr>
          <w:rFonts w:ascii="Times New Roman" w:hAnsi="Times New Roman" w:cs="Times New Roman"/>
          <w:sz w:val="23"/>
          <w:szCs w:val="23"/>
        </w:rPr>
      </w:pPr>
    </w:p>
    <w:sectPr w:rsidR="007E1BEA" w:rsidRPr="00511D6C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859BD" w14:textId="77777777" w:rsidR="002C6D39" w:rsidRDefault="002C6D39" w:rsidP="004F103F">
      <w:pPr>
        <w:spacing w:after="0" w:line="240" w:lineRule="auto"/>
      </w:pPr>
      <w:r>
        <w:separator/>
      </w:r>
    </w:p>
  </w:endnote>
  <w:endnote w:type="continuationSeparator" w:id="0">
    <w:p w14:paraId="1D573D90" w14:textId="77777777" w:rsidR="002C6D39" w:rsidRDefault="002C6D39" w:rsidP="004F1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483D6" w14:textId="77777777" w:rsidR="002C6D39" w:rsidRDefault="002C6D39" w:rsidP="004F103F">
      <w:pPr>
        <w:spacing w:after="0" w:line="240" w:lineRule="auto"/>
      </w:pPr>
      <w:r>
        <w:separator/>
      </w:r>
    </w:p>
  </w:footnote>
  <w:footnote w:type="continuationSeparator" w:id="0">
    <w:p w14:paraId="50658EA9" w14:textId="77777777" w:rsidR="002C6D39" w:rsidRDefault="002C6D39" w:rsidP="004F103F">
      <w:pPr>
        <w:spacing w:after="0" w:line="240" w:lineRule="auto"/>
      </w:pPr>
      <w:r>
        <w:continuationSeparator/>
      </w:r>
    </w:p>
  </w:footnote>
  <w:footnote w:id="1">
    <w:p w14:paraId="0E061A8F" w14:textId="77777777" w:rsidR="004F103F" w:rsidRDefault="004F103F" w:rsidP="004F103F">
      <w:pPr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Wykorzystano opracowanie „Wytyczne żywienia dzieci w wieku szkolnym korzystających z żywienia w szkole. Warunki jakie musi spełniać dostawca usługi żywieniowej w szkołach” dr n. o zdrowiu M. Milewskiej  z Warszawskiego Uniwersytetu Medycznego </w:t>
      </w:r>
    </w:p>
    <w:p w14:paraId="1B35A5DC" w14:textId="77777777" w:rsidR="004F103F" w:rsidRDefault="004F103F" w:rsidP="004F103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60150"/>
    <w:multiLevelType w:val="multilevel"/>
    <w:tmpl w:val="FD986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7F"/>
    <w:rsid w:val="000F71CF"/>
    <w:rsid w:val="0013358A"/>
    <w:rsid w:val="0016151B"/>
    <w:rsid w:val="00261EA2"/>
    <w:rsid w:val="0029180E"/>
    <w:rsid w:val="002C6D39"/>
    <w:rsid w:val="004A644F"/>
    <w:rsid w:val="004F103F"/>
    <w:rsid w:val="00511D6C"/>
    <w:rsid w:val="00666374"/>
    <w:rsid w:val="006C118F"/>
    <w:rsid w:val="00704001"/>
    <w:rsid w:val="007E1BEA"/>
    <w:rsid w:val="007E6F1C"/>
    <w:rsid w:val="00845A7F"/>
    <w:rsid w:val="009E1D6A"/>
    <w:rsid w:val="00A90860"/>
    <w:rsid w:val="00A929E1"/>
    <w:rsid w:val="00B03B60"/>
    <w:rsid w:val="00B05879"/>
    <w:rsid w:val="00D8024C"/>
    <w:rsid w:val="00D8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256B0"/>
  <w15:chartTrackingRefBased/>
  <w15:docId w15:val="{42EB4464-87B8-4E7D-B08B-DE3333E22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4F103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F103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F103F"/>
    <w:rPr>
      <w:position w:val="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8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1234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Uczen</dc:creator>
  <cp:keywords/>
  <dc:description/>
  <cp:lastModifiedBy>Uczen</cp:lastModifiedBy>
  <cp:revision>8</cp:revision>
  <cp:lastPrinted>2024-09-05T10:39:00Z</cp:lastPrinted>
  <dcterms:created xsi:type="dcterms:W3CDTF">2022-10-10T08:07:00Z</dcterms:created>
  <dcterms:modified xsi:type="dcterms:W3CDTF">2024-09-05T10:45:00Z</dcterms:modified>
</cp:coreProperties>
</file>